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1"/>
          <w:bCs w:val="1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Z dobrej historii powstanie dobry film.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 swojej filmowej drodze, wsp</w:t>
      </w:r>
      <w:r>
        <w:rPr>
          <w:b w:val="1"/>
          <w:bCs w:val="1"/>
          <w:sz w:val="24"/>
          <w:szCs w:val="24"/>
          <w:rtl w:val="0"/>
        </w:rPr>
        <w:t>ół</w:t>
      </w:r>
      <w:r>
        <w:rPr>
          <w:b w:val="1"/>
          <w:bCs w:val="1"/>
          <w:sz w:val="24"/>
          <w:szCs w:val="24"/>
          <w:rtl w:val="0"/>
        </w:rPr>
        <w:t>pracy z Coppol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i dlaczego pokazywanie historii na du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ym ekranie jest takie wa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 xml:space="preserve">ne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opowiada Martha Coolidge, re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yser filmowa i telewizyjna, wielokrotnie nominowana do Emmy i DGA. Dzi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ki niej zadebiutowa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</w:rPr>
        <w:t>w Hollywood Nicolas Cage, a Laura Dern i Diane Ladd zosta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 nominowane do Oscara. Przewodnicz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ca jury w konkursie na najlepszy mi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dzynarodowy film XIV Festiwalu NNW.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Zaczyna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karier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Nowym Jorku. Dlaczego zdecydowa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przenie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  <w:lang w:val="da-DK"/>
        </w:rPr>
        <w:t>do Hollywood?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>Pochodz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nocnego-wschodu,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kolebk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ameryka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skiego kina. Pierwsze studia filmowe i najwi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ksze nazwiska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 30 z Nowym Jorkiem. Osobi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 nigdy nie czu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specjalnie zaproszona.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Podobno radzono ci,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eby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nie jecha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do Hollywood, bo to nie jest miejsce dla kobiet</w:t>
      </w:r>
      <w:r>
        <w:rPr>
          <w:sz w:val="24"/>
          <w:szCs w:val="24"/>
          <w:rtl w:val="0"/>
        </w:rPr>
        <w:t>…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>Tak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o,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wiono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nie ma pracy dla kobiet re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yser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nie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 nikomu,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chcesz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yserem kobiet</w:t>
      </w:r>
      <w:r>
        <w:rPr>
          <w:sz w:val="24"/>
          <w:szCs w:val="24"/>
          <w:rtl w:val="0"/>
        </w:rPr>
        <w:t>ą”</w:t>
      </w:r>
      <w:r>
        <w:rPr>
          <w:sz w:val="24"/>
          <w:szCs w:val="24"/>
          <w:rtl w:val="0"/>
        </w:rPr>
        <w:t>. Ale to Coppola do mnie zadzwoni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(jeszcze zanim zrobi</w:t>
      </w:r>
      <w:r>
        <w:rPr>
          <w:sz w:val="24"/>
          <w:szCs w:val="24"/>
          <w:rtl w:val="0"/>
        </w:rPr>
        <w:t>ł „</w:t>
      </w:r>
      <w:r>
        <w:rPr>
          <w:sz w:val="24"/>
          <w:szCs w:val="24"/>
          <w:rtl w:val="0"/>
        </w:rPr>
        <w:t>Czas Apokalipsy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) i powiedzia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szuka kobiet do pracy w swojej wytw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rni Zoetrope. Bardzo mi pom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g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. To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czas buntownik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 Hollywood,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 zacz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wybija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 Wielk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gwiazd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nie- pokorny Jack Nicholson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</w:rPr>
        <w:t>W modzie byli hippisi, cho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to nie do 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ca moje klimaty. Chcia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 robi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filmy, a w do- datku 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 dysfunkcyjn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rodzin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  <w:lang w:val="en-US"/>
        </w:rPr>
        <w:t>,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 wiedzia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mog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niej nakr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it-IT"/>
        </w:rPr>
        <w:t>co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ciekawego (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miech).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Jaki jest Francis Ford Coppola?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O, to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wietny go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. Powiedzia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chce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ze mn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spotka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poszli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obejrze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razem film w kilka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b. Szli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my ulicami Nowego Jorku i zza rogu wyszed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nagle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</w:rPr>
        <w:t>Colonel Sanders. A raczej kto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przebrany za niego. Francis biega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doko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Colonel Sanders tu jest, Colonel Sanders!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 Szalony czas. Ale w Los Angeles uczy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wszystkiego od podstaw. Jest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 mn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stwo ksi</w:t>
      </w:r>
      <w:r>
        <w:rPr>
          <w:sz w:val="24"/>
          <w:szCs w:val="24"/>
          <w:rtl w:val="0"/>
        </w:rPr>
        <w:t>ąż</w:t>
      </w:r>
      <w:r>
        <w:rPr>
          <w:sz w:val="24"/>
          <w:szCs w:val="24"/>
          <w:rtl w:val="0"/>
        </w:rPr>
        <w:t>ek o tym jak funkcjonowa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da-DK"/>
        </w:rPr>
        <w:t>w Hollywood. 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>niej wielokrotnie na wyk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adach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najwa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niejsze to zrozumie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podstawy. Kto jest kim, pozna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wielu ludzi.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 pierwsze co zrobi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 to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 sobie agenta. Potem przysz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nieko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spotkania, lunche i poznawanie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z przemys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u filmowego. Zawsze jest potem szansa,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z nich pr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dzej czy p</w:t>
      </w:r>
      <w:r>
        <w:rPr>
          <w:sz w:val="24"/>
          <w:szCs w:val="24"/>
          <w:rtl w:val="0"/>
        </w:rPr>
        <w:t>óź</w:t>
      </w:r>
      <w:r>
        <w:rPr>
          <w:sz w:val="24"/>
          <w:szCs w:val="24"/>
          <w:rtl w:val="0"/>
        </w:rPr>
        <w:t>niej ci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zatrudni.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Powiedzia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kiedy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  <w:lang w:val="nl-NL"/>
        </w:rPr>
        <w:t>e 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rcy filmowi powinni mie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cechy m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skie i kobiece jednocze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nie</w:t>
      </w:r>
      <w:r>
        <w:rPr>
          <w:sz w:val="24"/>
          <w:szCs w:val="24"/>
          <w:rtl w:val="0"/>
        </w:rPr>
        <w:t>…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>My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 o tym wielokrotnie i opowiada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 o tym swoim studentom. Wszyscy re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yserzy,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lnie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ci dobrzy, posiadaj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cechy obu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ci. Jest strona opieku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cza, matczyna,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 dba o aktor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i chce z nich wyci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gn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to, co najlepsze. Stara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zaprzyja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z aktorami i 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blisko nich. Jest te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strona przyw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dcy. Ekipy filmowe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bardzo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e, a ty jeste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  <w:lang w:val="de-DE"/>
        </w:rPr>
        <w:t>ich genera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em, musisz przyj</w:t>
      </w:r>
      <w:r>
        <w:rPr>
          <w:sz w:val="24"/>
          <w:szCs w:val="24"/>
          <w:rtl w:val="0"/>
        </w:rPr>
        <w:t xml:space="preserve">ąć </w:t>
      </w:r>
      <w:r>
        <w:rPr>
          <w:sz w:val="24"/>
          <w:szCs w:val="24"/>
          <w:rtl w:val="0"/>
        </w:rPr>
        <w:t>na siebie rol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lidera. Trzeba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tego przyzwyczai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li ekipa czuje,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na samej 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rze co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nie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a, reszta te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nie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dobrze funkcjonowa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da-DK"/>
        </w:rPr>
        <w:t>i film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nie uda.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Wyre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yserowa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 xml:space="preserve">ostatnio film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Znajd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ę”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ll find you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) we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pracy z polsk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ekip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Jak ci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pracowa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z naszymi tw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zh-TW" w:eastAsia="zh-TW"/>
        </w:rPr>
        <w:t>rcami?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>Ten projekt wyszed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od jednej osoby, pewnego biznesmena,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 kiedy ja uczy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polskiej kulturze, on uczy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ode mnie o procesie tworzenia film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za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chodzi o polsk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ekip</w:t>
      </w:r>
      <w:r>
        <w:rPr>
          <w:sz w:val="24"/>
          <w:szCs w:val="24"/>
          <w:rtl w:val="0"/>
        </w:rPr>
        <w:t xml:space="preserve">ę… </w:t>
      </w:r>
      <w:r>
        <w:rPr>
          <w:sz w:val="24"/>
          <w:szCs w:val="24"/>
          <w:rtl w:val="0"/>
          <w:lang w:val="en-US"/>
        </w:rPr>
        <w:t>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niesamowita! Od razu wiedzia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potrzebowa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dobrego operatora z Polski,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 rozpocz</w:t>
      </w:r>
      <w:r>
        <w:rPr>
          <w:sz w:val="24"/>
          <w:szCs w:val="24"/>
          <w:rtl w:val="0"/>
        </w:rPr>
        <w:t>ęł</w:t>
      </w:r>
      <w:r>
        <w:rPr>
          <w:sz w:val="24"/>
          <w:szCs w:val="24"/>
          <w:rtl w:val="0"/>
        </w:rPr>
        <w:t>am poszukiwania i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 Aleksa Gruszy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skiego, cho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nadal nie jestem w stanie wym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jego nazwiska (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miech) oraz Marka Dobrowolskiego, scenografa. Co ciekawe, oni jeszcze nigdy nie kr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cili w swoim kraju, dla nich to te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pierwszy raz. Praca z polsk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ekip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to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prawdziwa przyjemno</w:t>
      </w:r>
      <w:r>
        <w:rPr>
          <w:sz w:val="24"/>
          <w:szCs w:val="24"/>
          <w:rtl w:val="0"/>
        </w:rPr>
        <w:t>ść</w:t>
      </w:r>
      <w:r>
        <w:rPr>
          <w:sz w:val="24"/>
          <w:szCs w:val="24"/>
          <w:rtl w:val="0"/>
        </w:rPr>
        <w:t>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Czemu Hollywood tak rzadko robi filmy o polskiej historii?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>Hollywood to nie Polska. Nie jest zainteresowane robieniem film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czego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ucz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. Nikt nie przychodzi na spotkanie i 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wi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Bardzo chcia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bym zrobi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film,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ry nauczy nas,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to i tamto jest 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  <w:lang w:val="it-IT"/>
        </w:rPr>
        <w:t>e nazi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 byli 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li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. W taki spos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nie sprzeda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filmu. Dla mnie, w przypadku mojego filmu, chcia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am opowiedzie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en-US"/>
        </w:rPr>
        <w:t>histori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o prze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yciu II wojny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wiatowej. Uda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 ci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prze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a teraz przed tob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nowe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 xml:space="preserve">ycie, mimo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trudne i w jakim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stopniu zrujnowane. Widz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do dzisiaj Polska zmaga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budowaniem nowych struktur, rodzin,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ci. Jednocze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nie, jest to bardzo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ywy i zmieniaj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kraj.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Co zrobi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eby nam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Ameryk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es-ES_tradnl"/>
        </w:rPr>
        <w:t>do si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gania do polskiej historii?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>W pewnym sensie, filmy,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teraz powstaj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troch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zach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caj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Hollywood do podj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cia tych temat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Dobra historia to</w:t>
      </w:r>
      <w:r>
        <w:rPr>
          <w:sz w:val="24"/>
          <w:szCs w:val="24"/>
          <w:rtl w:val="0"/>
        </w:rPr>
        <w:t xml:space="preserve">… </w:t>
      </w:r>
      <w:r>
        <w:rPr>
          <w:sz w:val="24"/>
          <w:szCs w:val="24"/>
          <w:rtl w:val="0"/>
        </w:rPr>
        <w:t>dobra historia i na pewno wzbudzi zainteresowanie. Zasadniczym pytaniem jest, czy jest w niej co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, co akurat w tym momencie, zaciekawi ludzi na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ym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wiecie. Najwa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niejsza jest fabu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a, w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rej wszyscy znajd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it-IT"/>
        </w:rPr>
        <w:t>co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pasjonuj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cego,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 je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li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dzie dobra historia to powstanie z niej dobry film.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Jeste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podekscytowana perspektyw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obejrzenia tylu mi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dzynarodowych film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na festiwalu NNW?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>Tak, nie mog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doczeka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!To wspania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sprawa. Musimy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dzieli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wiedz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it-IT"/>
        </w:rPr>
        <w:t>i do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wiadczeniami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 naszych historii.Dzi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poznawaniu innych punkt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widzenia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wydarzenia w dziejach np. dlaczego wybuch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taka wojna, kim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ten dyktator, co zrobi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ta kobieta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uczymy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najwi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Twoja rodzina mia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wk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ad w histori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Stan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Zjednoczonych. Dziadek, Arthur W. Coolidge, zast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pca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  <w:lang w:val="en-US"/>
        </w:rPr>
        <w:t>gubernatora Massachusetts, by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czwartym kuzynem 30. prezydenta USA, Calvina Coolidge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…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>Musimy zna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swoj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asn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en-US"/>
        </w:rPr>
        <w:t>histori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, bo historia lubi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powtarza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 Wpadamy w te same pu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apki. Bardzo dobrze jest wiedzie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dlaczego dosz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do pewnych wydarze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, czemu niekt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rzy ludzie nie potrafili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porozumie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 To niesamowicie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ne dla nas wszystkich,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lnie w dzisiejszych czasach, kiedy rz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dz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ogromne korporacje i wielkie, bogate kraje. Cz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owiek jest bardzo ma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w obliczu takich gigant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Historia jest bardzo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cz</w:t>
      </w:r>
      <w:r>
        <w:rPr>
          <w:sz w:val="24"/>
          <w:szCs w:val="24"/>
          <w:rtl w:val="0"/>
        </w:rPr>
        <w:t>ęś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naszej edukacji. Mam nadziej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robienie o niej film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pomo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  <w:lang w:val="it-IT"/>
        </w:rPr>
        <w:t>e co</w:t>
      </w:r>
      <w:r>
        <w:rPr>
          <w:sz w:val="24"/>
          <w:szCs w:val="24"/>
          <w:rtl w:val="0"/>
        </w:rPr>
        <w:t xml:space="preserve">ś </w:t>
      </w:r>
      <w:r>
        <w:rPr>
          <w:sz w:val="24"/>
          <w:szCs w:val="24"/>
          <w:rtl w:val="0"/>
        </w:rPr>
        <w:t>zmieni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 xml:space="preserve"> 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  <w:rtl w:val="0"/>
        </w:rPr>
        <w:t>Rozmawia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 xml:space="preserve">Kazimierz 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ysiak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cs="Calibri" w:hAnsi="Calibri" w:eastAsia="Calibri"/>
          <w:sz w:val="24"/>
          <w:szCs w:val="24"/>
        </w:rPr>
      </w:pPr>
      <w:r>
        <w:rPr>
          <w:sz w:val="24"/>
          <w:szCs w:val="24"/>
          <w:rtl w:val="0"/>
        </w:rPr>
        <w:t xml:space="preserve">MARTHA COOLIDGE (ur. 17 sierpnia 1946 r. w New Haven w stanie Connecticut, USA)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ameryka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  <w:lang w:val="sv-SE"/>
        </w:rPr>
        <w:t>ska re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yser filmowa, okazjonalnie producent wykonawcza,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prezydent Gildii Re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yser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Ameryki (Directors Guild of America). Jako pierwsza kobieta w historii pe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to stanowisko. Laureatka nagrody Independent Spirit (1992), nominowana do Emmy (2000). Studiowa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w Rhode Island School of Design, School of Visual Arts, Columbia University i na wydziale filmowym New York University. Poza bogat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filmografi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  <w:lang w:val="it-IT"/>
        </w:rPr>
        <w:t>na du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ym ekranie, pracowa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a przy takich serialach jak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Seks w wielkim mie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cie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CSI: Kryminalne zagadki Las Vegas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 xml:space="preserve">czy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Trawka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. Jej ostatni film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>ll find You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>, opowiadaj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o historii dziej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cej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m.in. w Polsce przed i w czasie II wojny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wiatowej, otwiera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XII Festiwal NNW, a w tym roku ma szans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powalczy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  <w:lang w:val="it-IT"/>
        </w:rPr>
        <w:t>o Oscara.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cs="Calibri" w:hAnsi="Calibri" w:eastAsia="Calibri"/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sz w:val="24"/>
          <w:szCs w:val="24"/>
        </w:rPr>
        <w:drawing xmlns:a="http://schemas.openxmlformats.org/drawingml/2006/main">
          <wp:inline distT="0" distB="0" distL="0" distR="0">
            <wp:extent cx="6200736" cy="1906270"/>
            <wp:effectExtent l="0" t="0" r="0" b="0"/>
            <wp:docPr id="1073741828" name="officeArt object" descr="Obraz 107374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 1073741884" descr="Obraz 107374188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4912" r="0" b="13152"/>
                    <a:stretch>
                      <a:fillRect/>
                    </a:stretch>
                  </pic:blipFill>
                  <pic:spPr>
                    <a:xfrm>
                      <a:off x="0" y="0"/>
                      <a:ext cx="6200736" cy="1906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5"/>
      <w:footerReference w:type="default" r:id="rId6"/>
      <w:pgSz w:w="11900" w:h="16840" w:orient="portrait"/>
      <w:pgMar w:top="1843" w:right="1134" w:bottom="0" w:left="709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6192520</wp:posOffset>
          </wp:positionH>
          <wp:positionV relativeFrom="page">
            <wp:posOffset>117475</wp:posOffset>
          </wp:positionV>
          <wp:extent cx="1073150" cy="1073150"/>
          <wp:effectExtent l="0" t="0" r="0" b="0"/>
          <wp:wrapNone/>
          <wp:docPr id="1073741825" name="officeArt object" descr="C:\Users\Aleksander\Desktop\NNW\papier\prezyd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leksander\Desktop\NNW\papier\prezydent.jpg" descr="C:\Users\Aleksander\Desktop\NNW\papier\prezyden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414655</wp:posOffset>
          </wp:positionH>
          <wp:positionV relativeFrom="page">
            <wp:posOffset>344805</wp:posOffset>
          </wp:positionV>
          <wp:extent cx="2024380" cy="597535"/>
          <wp:effectExtent l="0" t="0" r="0" b="0"/>
          <wp:wrapNone/>
          <wp:docPr id="1073741826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2" descr="Obraz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380" cy="597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397509</wp:posOffset>
              </wp:positionH>
              <wp:positionV relativeFrom="page">
                <wp:posOffset>8465184</wp:posOffset>
              </wp:positionV>
              <wp:extent cx="6765926" cy="1271"/>
              <wp:effectExtent l="0" t="0" r="0" b="0"/>
              <wp:wrapNone/>
              <wp:docPr id="1073741827" name="officeArt object" descr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5926" cy="127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FBFB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1.3pt;margin-top:666.5pt;width:532.8pt;height: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